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1D" w:rsidRDefault="00AE041D" w:rsidP="00AE041D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AE041D" w:rsidRDefault="00AE041D" w:rsidP="00AE041D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AE041D" w:rsidRDefault="00AE041D" w:rsidP="00AE041D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AE041D" w:rsidRDefault="00AE041D" w:rsidP="00AE041D">
      <w:pPr>
        <w:rPr>
          <w:b/>
          <w:bCs/>
        </w:rPr>
      </w:pPr>
      <w:r>
        <w:rPr>
          <w:b/>
          <w:bCs/>
        </w:rPr>
        <w:t xml:space="preserve">        муниципального образования                            «Алмазнай боhуолэгэ»</w:t>
      </w:r>
    </w:p>
    <w:p w:rsidR="00AE041D" w:rsidRDefault="00AE041D" w:rsidP="00AE041D">
      <w:pPr>
        <w:rPr>
          <w:b/>
          <w:bCs/>
        </w:rPr>
      </w:pPr>
      <w:r>
        <w:rPr>
          <w:b/>
          <w:bCs/>
        </w:rPr>
        <w:t xml:space="preserve">               «Поселок Алмазный»                                 муниципальнай тэриллии  </w:t>
      </w:r>
    </w:p>
    <w:p w:rsidR="00AE041D" w:rsidRDefault="00AE041D" w:rsidP="00AE041D">
      <w:pPr>
        <w:rPr>
          <w:b/>
          <w:bCs/>
        </w:rPr>
      </w:pPr>
      <w:r>
        <w:rPr>
          <w:b/>
          <w:bCs/>
        </w:rPr>
        <w:t xml:space="preserve">                 Мирнинский район                                               дьаhалтата   </w:t>
      </w:r>
    </w:p>
    <w:p w:rsidR="00AE041D" w:rsidRDefault="00AE041D" w:rsidP="00AE041D">
      <w:pPr>
        <w:rPr>
          <w:b/>
          <w:bCs/>
        </w:rPr>
      </w:pPr>
    </w:p>
    <w:p w:rsidR="00AE041D" w:rsidRDefault="00AE041D" w:rsidP="00AE04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AE041D" w:rsidRDefault="00AE041D" w:rsidP="00AE041D">
      <w:pPr>
        <w:tabs>
          <w:tab w:val="right" w:pos="9355"/>
        </w:tabs>
        <w:rPr>
          <w:b/>
          <w:bCs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8240" o:connectortype="straight" strokeweight="2pt"/>
        </w:pict>
      </w:r>
      <w:r>
        <w:pict>
          <v:shape id="_x0000_s1028" type="#_x0000_t32" style="position:absolute;margin-left:-.3pt;margin-top:9.85pt;width:462pt;height:0;z-index:251658240" o:connectortype="straight" strokeweight="2pt"/>
        </w:pict>
      </w:r>
      <w: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pict>
          <v:shape id="_x0000_s1027" type="#_x0000_t32" style="position:absolute;margin-left:472.95pt;margin-top:23.35pt;width:0;height:0;z-index:251658240" o:connectortype="straight" strokeweight="2.25pt"/>
        </w:pict>
      </w:r>
      <w:r>
        <w:rPr>
          <w:b/>
          <w:bCs/>
          <w:sz w:val="28"/>
          <w:szCs w:val="28"/>
        </w:rPr>
        <w:tab/>
      </w:r>
    </w:p>
    <w:p w:rsidR="00AE041D" w:rsidRDefault="00AE041D" w:rsidP="00AE041D"/>
    <w:p w:rsidR="00AE041D" w:rsidRDefault="00AE041D" w:rsidP="00AE041D"/>
    <w:p w:rsidR="00AE041D" w:rsidRDefault="00AE041D" w:rsidP="00AE041D">
      <w:pPr>
        <w:rPr>
          <w:sz w:val="28"/>
          <w:szCs w:val="28"/>
        </w:rPr>
      </w:pPr>
      <w:r>
        <w:rPr>
          <w:sz w:val="28"/>
          <w:szCs w:val="28"/>
        </w:rPr>
        <w:t xml:space="preserve">№ 49  «17»  апреля  2017 г. </w:t>
      </w:r>
    </w:p>
    <w:p w:rsidR="00AE041D" w:rsidRDefault="00AE041D" w:rsidP="00AE041D">
      <w:pPr>
        <w:rPr>
          <w:sz w:val="16"/>
          <w:szCs w:val="16"/>
        </w:rPr>
      </w:pPr>
    </w:p>
    <w:p w:rsidR="00AE041D" w:rsidRDefault="00AE041D" w:rsidP="00AE041D">
      <w:pPr>
        <w:jc w:val="both"/>
        <w:rPr>
          <w:b/>
        </w:rPr>
      </w:pPr>
    </w:p>
    <w:p w:rsidR="00AE041D" w:rsidRDefault="00AE041D" w:rsidP="00AE041D">
      <w:pPr>
        <w:jc w:val="both"/>
        <w:rPr>
          <w:b/>
          <w:sz w:val="28"/>
          <w:szCs w:val="28"/>
        </w:rPr>
      </w:pPr>
    </w:p>
    <w:p w:rsidR="00AE041D" w:rsidRDefault="00AE041D" w:rsidP="00AE041D">
      <w:pPr>
        <w:pStyle w:val="ConsPlusNormal"/>
        <w:spacing w:line="225" w:lineRule="atLeast"/>
        <w:ind w:left="-195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 внесении дополнений в</w:t>
      </w:r>
      <w:r>
        <w:rPr>
          <w:rFonts w:cs="Times New Roman"/>
          <w:b/>
          <w:sz w:val="28"/>
          <w:szCs w:val="28"/>
        </w:rPr>
        <w:t xml:space="preserve"> реестр муниципальных</w:t>
      </w:r>
    </w:p>
    <w:p w:rsidR="00AE041D" w:rsidRDefault="00AE041D" w:rsidP="00AE041D">
      <w:pPr>
        <w:pStyle w:val="ConsPlusNormal"/>
        <w:spacing w:line="225" w:lineRule="atLeast"/>
        <w:ind w:left="-195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 xml:space="preserve"> услуг</w:t>
      </w:r>
      <w:r>
        <w:rPr>
          <w:rFonts w:cs="Times New Roman"/>
          <w:b/>
          <w:bCs/>
          <w:sz w:val="28"/>
          <w:szCs w:val="28"/>
          <w:lang w:val="ru-RU"/>
        </w:rPr>
        <w:t xml:space="preserve">, предоставляемых населению </w:t>
      </w:r>
    </w:p>
    <w:p w:rsidR="00AE041D" w:rsidRDefault="00AE041D" w:rsidP="00AE041D">
      <w:pPr>
        <w:pStyle w:val="ConsPlusNormal"/>
        <w:spacing w:line="225" w:lineRule="atLeast"/>
        <w:ind w:left="-195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администрацией МО «Посёлок Алмазный» </w:t>
      </w:r>
    </w:p>
    <w:p w:rsidR="00AE041D" w:rsidRDefault="00AE041D" w:rsidP="00AE041D">
      <w:pPr>
        <w:pStyle w:val="ConsPlusNormal"/>
        <w:spacing w:line="225" w:lineRule="atLeast"/>
        <w:ind w:left="-195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Мирнинского района Республики Саха (Якутия)  </w:t>
      </w:r>
    </w:p>
    <w:p w:rsidR="00AE041D" w:rsidRDefault="00AE041D" w:rsidP="00AE041D">
      <w:pPr>
        <w:jc w:val="both"/>
        <w:rPr>
          <w:b/>
          <w:sz w:val="28"/>
          <w:szCs w:val="28"/>
        </w:rPr>
      </w:pPr>
    </w:p>
    <w:p w:rsidR="00AE041D" w:rsidRDefault="00AE041D" w:rsidP="00AE041D">
      <w:pPr>
        <w:jc w:val="both"/>
        <w:rPr>
          <w:b/>
          <w:sz w:val="28"/>
          <w:szCs w:val="28"/>
        </w:rPr>
      </w:pPr>
    </w:p>
    <w:p w:rsidR="00AE041D" w:rsidRPr="00AE041D" w:rsidRDefault="00AE041D" w:rsidP="00AE041D">
      <w:pPr>
        <w:jc w:val="both"/>
        <w:rPr>
          <w:b/>
          <w:bCs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sz w:val="26"/>
          <w:szCs w:val="26"/>
        </w:rPr>
        <w:t xml:space="preserve">       </w:t>
      </w:r>
      <w:r>
        <w:rPr>
          <w:sz w:val="28"/>
          <w:szCs w:val="28"/>
        </w:rPr>
        <w:t xml:space="preserve">На основании Федерального закона от 27.07.2010г. № 210-ФЗ «Об организации предоставления государственных и муниципальных услуг», в соответствии с постановлением главы администрации № 3/1 от 02.03.2012г. «Об утверждении порядка формирования и ведения реестра муниципальных услуг в МО «Посёлок Алмазный» Мирнинского района Республики Саха (Якутия): </w:t>
      </w:r>
    </w:p>
    <w:p w:rsidR="00AE041D" w:rsidRDefault="00AE041D" w:rsidP="00AE041D">
      <w:pPr>
        <w:pStyle w:val="ConsPlusNormal"/>
        <w:tabs>
          <w:tab w:val="left" w:pos="-120"/>
        </w:tabs>
        <w:spacing w:line="225" w:lineRule="atLeast"/>
        <w:ind w:left="-120"/>
        <w:jc w:val="both"/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</w:pPr>
    </w:p>
    <w:p w:rsidR="00AE041D" w:rsidRDefault="00AE041D" w:rsidP="00AE041D">
      <w:pPr>
        <w:pStyle w:val="ConsPlusNormal"/>
        <w:tabs>
          <w:tab w:val="left" w:pos="-120"/>
        </w:tabs>
        <w:spacing w:line="276" w:lineRule="auto"/>
        <w:ind w:left="-120" w:firstLine="6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cs="Arial"/>
          <w:sz w:val="28"/>
          <w:szCs w:val="28"/>
          <w:lang w:val="ru-RU"/>
        </w:rPr>
        <w:t xml:space="preserve">Дополнить </w:t>
      </w:r>
      <w:r>
        <w:rPr>
          <w:rFonts w:cs="Arial"/>
          <w:sz w:val="28"/>
          <w:szCs w:val="28"/>
        </w:rPr>
        <w:t xml:space="preserve"> реестр муниципальных услуг</w:t>
      </w:r>
      <w:r>
        <w:rPr>
          <w:rFonts w:cs="Times New Roman"/>
          <w:sz w:val="28"/>
          <w:szCs w:val="28"/>
          <w:lang w:val="ru-RU"/>
        </w:rPr>
        <w:t>, предоставляемых населению администрацией МО «Посёлок Алмазный» Мирнинского района, утвержденный постановление главы администрации от 10.05.2016г. № 33 «Об утверждении реестра муниципальных услуг, предоставляемых населению администрацией МО «Посёлок Алмазный» Республики Саха (Якутия)»,   согласно приложению.</w:t>
      </w:r>
    </w:p>
    <w:p w:rsidR="00AE041D" w:rsidRDefault="00AE041D" w:rsidP="00AE041D">
      <w:pPr>
        <w:pStyle w:val="ConsPlusNormal"/>
        <w:spacing w:line="276" w:lineRule="auto"/>
        <w:ind w:left="-120" w:firstLine="6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>
        <w:rPr>
          <w:rFonts w:cs="Arial"/>
          <w:sz w:val="28"/>
          <w:szCs w:val="28"/>
        </w:rPr>
        <w:t xml:space="preserve">Опубликовать настоящее Постановление в порядке, установленном </w:t>
      </w:r>
      <w:r>
        <w:rPr>
          <w:rFonts w:cs="Arial"/>
          <w:sz w:val="28"/>
          <w:szCs w:val="28"/>
          <w:lang w:val="ru-RU"/>
        </w:rPr>
        <w:t xml:space="preserve">                  </w:t>
      </w:r>
      <w:r>
        <w:rPr>
          <w:rFonts w:cs="Arial"/>
          <w:sz w:val="28"/>
          <w:szCs w:val="28"/>
        </w:rPr>
        <w:t>Уставом МО</w:t>
      </w:r>
      <w:r>
        <w:rPr>
          <w:rFonts w:cs="Times New Roman"/>
          <w:sz w:val="28"/>
          <w:szCs w:val="28"/>
          <w:lang w:val="ru-RU"/>
        </w:rPr>
        <w:t xml:space="preserve"> «Посёлок Алмазный» </w:t>
      </w:r>
    </w:p>
    <w:p w:rsidR="00AE041D" w:rsidRDefault="00AE041D" w:rsidP="00AE041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опубликования. </w:t>
      </w:r>
    </w:p>
    <w:p w:rsidR="00AE041D" w:rsidRDefault="00AE041D" w:rsidP="00AE041D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Контроль исполнения настоящего Постановления оставляю за собой.</w:t>
      </w:r>
    </w:p>
    <w:p w:rsidR="00AE041D" w:rsidRDefault="00AE041D" w:rsidP="00AE041D">
      <w:pPr>
        <w:tabs>
          <w:tab w:val="left" w:pos="-120"/>
        </w:tabs>
        <w:spacing w:line="276" w:lineRule="auto"/>
        <w:ind w:firstLine="660"/>
        <w:jc w:val="both"/>
        <w:rPr>
          <w:bCs/>
          <w:sz w:val="28"/>
          <w:szCs w:val="28"/>
        </w:rPr>
      </w:pPr>
    </w:p>
    <w:p w:rsidR="00AE041D" w:rsidRDefault="00AE041D" w:rsidP="00AE041D">
      <w:pPr>
        <w:tabs>
          <w:tab w:val="left" w:pos="-120"/>
        </w:tabs>
        <w:ind w:firstLine="660"/>
        <w:jc w:val="both"/>
        <w:rPr>
          <w:bCs/>
          <w:sz w:val="28"/>
          <w:szCs w:val="28"/>
        </w:rPr>
      </w:pPr>
    </w:p>
    <w:p w:rsidR="00AE041D" w:rsidRDefault="00AE041D" w:rsidP="00AE041D">
      <w:pPr>
        <w:ind w:left="-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МО «Поселок Алмазный»                                            А.Т. Скоропупова</w:t>
      </w:r>
    </w:p>
    <w:p w:rsidR="00AE041D" w:rsidRDefault="00AE041D" w:rsidP="00AE041D">
      <w:pPr>
        <w:rPr>
          <w:b/>
          <w:bCs/>
          <w:sz w:val="28"/>
          <w:szCs w:val="28"/>
        </w:rPr>
        <w:sectPr w:rsidR="00AE041D">
          <w:pgSz w:w="11906" w:h="16838"/>
          <w:pgMar w:top="539" w:right="850" w:bottom="1418" w:left="1701" w:header="708" w:footer="708" w:gutter="0"/>
          <w:cols w:space="720"/>
        </w:sectPr>
      </w:pPr>
    </w:p>
    <w:p w:rsidR="00336365" w:rsidRDefault="00336365"/>
    <w:sectPr w:rsidR="00336365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41D"/>
    <w:rsid w:val="00336365"/>
    <w:rsid w:val="0063160F"/>
    <w:rsid w:val="00826772"/>
    <w:rsid w:val="00AE041D"/>
    <w:rsid w:val="00EE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04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041D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AE041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E04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2</cp:revision>
  <cp:lastPrinted>2017-04-17T07:45:00Z</cp:lastPrinted>
  <dcterms:created xsi:type="dcterms:W3CDTF">2017-04-17T07:40:00Z</dcterms:created>
  <dcterms:modified xsi:type="dcterms:W3CDTF">2017-04-17T08:07:00Z</dcterms:modified>
</cp:coreProperties>
</file>